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975" w:rsidRPr="00D51C78" w:rsidRDefault="00D51C78">
      <w:pPr>
        <w:rPr>
          <w:rFonts w:ascii="Times New Roman" w:hAnsi="Times New Roman" w:cs="Times New Roman"/>
          <w:b/>
          <w:sz w:val="28"/>
          <w:szCs w:val="28"/>
        </w:rPr>
      </w:pPr>
      <w:r w:rsidRPr="00D51C78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D51C78" w:rsidRPr="00D51C78" w:rsidRDefault="00D51C78">
      <w:pPr>
        <w:rPr>
          <w:rFonts w:ascii="Times New Roman" w:hAnsi="Times New Roman" w:cs="Times New Roman"/>
          <w:sz w:val="28"/>
          <w:szCs w:val="28"/>
          <w:u w:val="single"/>
        </w:rPr>
      </w:pPr>
      <w:r w:rsidRPr="00D51C78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7B1784">
        <w:rPr>
          <w:rFonts w:ascii="Times New Roman" w:hAnsi="Times New Roman" w:cs="Times New Roman"/>
          <w:sz w:val="28"/>
          <w:szCs w:val="28"/>
          <w:u w:val="single"/>
        </w:rPr>
        <w:t>Тритоны – закрепление. Синкопа</w:t>
      </w:r>
      <w:r w:rsidRPr="00D51C7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CC13DF" w:rsidRDefault="00D71A42" w:rsidP="00EF1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B3BA4">
        <w:rPr>
          <w:rFonts w:ascii="Times New Roman" w:hAnsi="Times New Roman" w:cs="Times New Roman"/>
          <w:sz w:val="28"/>
          <w:szCs w:val="28"/>
        </w:rPr>
        <w:t xml:space="preserve"> </w:t>
      </w:r>
      <w:r w:rsidR="002A7EF7">
        <w:rPr>
          <w:rFonts w:ascii="Times New Roman" w:hAnsi="Times New Roman" w:cs="Times New Roman"/>
          <w:sz w:val="28"/>
          <w:szCs w:val="28"/>
        </w:rPr>
        <w:t xml:space="preserve">минорных тональностях </w:t>
      </w:r>
      <w:r w:rsidR="007B1784">
        <w:rPr>
          <w:rFonts w:ascii="Times New Roman" w:hAnsi="Times New Roman" w:cs="Times New Roman"/>
          <w:sz w:val="28"/>
          <w:szCs w:val="28"/>
        </w:rPr>
        <w:t>с 4 и 5 знаками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7EF7">
        <w:rPr>
          <w:rFonts w:ascii="Times New Roman" w:hAnsi="Times New Roman" w:cs="Times New Roman"/>
          <w:sz w:val="28"/>
          <w:szCs w:val="28"/>
        </w:rPr>
        <w:t>построить,</w:t>
      </w:r>
      <w:r w:rsidR="005B3BA4">
        <w:rPr>
          <w:rFonts w:ascii="Times New Roman" w:hAnsi="Times New Roman" w:cs="Times New Roman"/>
          <w:sz w:val="28"/>
          <w:szCs w:val="28"/>
        </w:rPr>
        <w:t xml:space="preserve"> научиться </w:t>
      </w:r>
      <w:r w:rsidR="002A7EF7">
        <w:rPr>
          <w:rFonts w:ascii="Times New Roman" w:hAnsi="Times New Roman" w:cs="Times New Roman"/>
          <w:sz w:val="28"/>
          <w:szCs w:val="28"/>
        </w:rPr>
        <w:t>играть и чисто петь гамму в трех</w:t>
      </w:r>
      <w:r w:rsidR="005B3BA4">
        <w:rPr>
          <w:rFonts w:ascii="Times New Roman" w:hAnsi="Times New Roman" w:cs="Times New Roman"/>
          <w:sz w:val="28"/>
          <w:szCs w:val="28"/>
        </w:rPr>
        <w:t xml:space="preserve"> видах и тритоны</w:t>
      </w:r>
      <w:r w:rsidR="002A7EF7">
        <w:rPr>
          <w:rFonts w:ascii="Times New Roman" w:hAnsi="Times New Roman" w:cs="Times New Roman"/>
          <w:sz w:val="28"/>
          <w:szCs w:val="28"/>
        </w:rPr>
        <w:t xml:space="preserve"> с разрешением</w:t>
      </w:r>
      <w:r w:rsidR="00B10FA8">
        <w:rPr>
          <w:rFonts w:ascii="Times New Roman" w:hAnsi="Times New Roman" w:cs="Times New Roman"/>
          <w:sz w:val="28"/>
          <w:szCs w:val="28"/>
        </w:rPr>
        <w:t>.</w:t>
      </w:r>
      <w:r w:rsidR="00EF1B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513" w:rsidRDefault="007B1784" w:rsidP="00EF1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полное правило на тему синкопа, выучить (будет ниже)</w:t>
      </w:r>
    </w:p>
    <w:p w:rsidR="00C128F3" w:rsidRDefault="007B1784" w:rsidP="00EF1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Отработать двумя руками ритм (будет ниже)</w:t>
      </w:r>
    </w:p>
    <w:p w:rsidR="007B1784" w:rsidRPr="007B1784" w:rsidRDefault="007B1784" w:rsidP="007B17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Выучить наизусть мелодию, петь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дирижированием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(будет ниже)</w:t>
      </w:r>
    </w:p>
    <w:p w:rsidR="005B3BA4" w:rsidRPr="00911E43" w:rsidRDefault="005B3BA4" w:rsidP="005B3B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Тренироваться в новом онлайн-тренажере на интервалы, как отработаете интервалы, делаем тест, пока не получите 5. Затем отправить мне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</w:t>
      </w:r>
      <w:proofErr w:type="spellEnd"/>
      <w:r>
        <w:rPr>
          <w:rFonts w:ascii="Times New Roman" w:hAnsi="Times New Roman" w:cs="Times New Roman"/>
          <w:sz w:val="28"/>
          <w:szCs w:val="28"/>
        </w:rPr>
        <w:t>. фото своего результата (пойдет в журнал)</w:t>
      </w:r>
    </w:p>
    <w:p w:rsidR="009B3504" w:rsidRPr="00CB24E8" w:rsidRDefault="009B3504" w:rsidP="009B35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4E8">
        <w:rPr>
          <w:rFonts w:ascii="Times New Roman" w:hAnsi="Times New Roman" w:cs="Times New Roman"/>
          <w:b/>
          <w:sz w:val="28"/>
          <w:szCs w:val="28"/>
        </w:rPr>
        <w:t>Синкопа</w:t>
      </w:r>
    </w:p>
    <w:p w:rsidR="009B3504" w:rsidRPr="00CB24E8" w:rsidRDefault="009B3504" w:rsidP="009B3504">
      <w:pPr>
        <w:jc w:val="both"/>
        <w:rPr>
          <w:rFonts w:ascii="Times New Roman" w:hAnsi="Times New Roman" w:cs="Times New Roman"/>
          <w:sz w:val="26"/>
          <w:szCs w:val="26"/>
        </w:rPr>
      </w:pPr>
      <w:r w:rsidRPr="00CB24E8">
        <w:rPr>
          <w:rFonts w:ascii="Times New Roman" w:hAnsi="Times New Roman" w:cs="Times New Roman"/>
          <w:b/>
          <w:sz w:val="26"/>
          <w:szCs w:val="26"/>
        </w:rPr>
        <w:t>Синкопа</w:t>
      </w:r>
      <w:r w:rsidRPr="00CB24E8">
        <w:rPr>
          <w:rFonts w:ascii="Times New Roman" w:hAnsi="Times New Roman" w:cs="Times New Roman"/>
          <w:sz w:val="26"/>
          <w:szCs w:val="26"/>
        </w:rPr>
        <w:t xml:space="preserve"> – это смещение метрического акцента с сильной доли на слабую. Синкопа возникает, если на сильной доле такта звучит более короткая длительность, чем на слабой. Еще синкопа образуется при паузе на сильную долю. </w:t>
      </w:r>
    </w:p>
    <w:p w:rsidR="009B3504" w:rsidRPr="00CB24E8" w:rsidRDefault="009B3504" w:rsidP="009B350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24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C72D2E1" wp14:editId="0C10E04D">
            <wp:simplePos x="0" y="0"/>
            <wp:positionH relativeFrom="column">
              <wp:posOffset>3622040</wp:posOffset>
            </wp:positionH>
            <wp:positionV relativeFrom="paragraph">
              <wp:posOffset>274592</wp:posOffset>
            </wp:positionV>
            <wp:extent cx="783590" cy="354965"/>
            <wp:effectExtent l="0" t="0" r="0" b="6985"/>
            <wp:wrapSquare wrapText="bothSides"/>
            <wp:docPr id="1" name="Рисунок 1" descr="C:\Users\-\Desktop\синкоп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-\Desktop\синкопа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35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24E8">
        <w:rPr>
          <w:rFonts w:ascii="Times New Roman" w:hAnsi="Times New Roman" w:cs="Times New Roman"/>
          <w:sz w:val="26"/>
          <w:szCs w:val="26"/>
        </w:rPr>
        <w:t xml:space="preserve">Синкопы бывают: </w:t>
      </w:r>
      <w:proofErr w:type="spellStart"/>
      <w:r w:rsidRPr="009B3504">
        <w:rPr>
          <w:rFonts w:ascii="Times New Roman" w:hAnsi="Times New Roman" w:cs="Times New Roman"/>
          <w:b/>
          <w:i/>
          <w:sz w:val="26"/>
          <w:szCs w:val="26"/>
        </w:rPr>
        <w:t>внутритактовые</w:t>
      </w:r>
      <w:proofErr w:type="spellEnd"/>
      <w:r w:rsidRPr="009B3504">
        <w:rPr>
          <w:rFonts w:ascii="Times New Roman" w:hAnsi="Times New Roman" w:cs="Times New Roman"/>
          <w:b/>
          <w:i/>
          <w:sz w:val="26"/>
          <w:szCs w:val="26"/>
        </w:rPr>
        <w:t xml:space="preserve"> и </w:t>
      </w:r>
      <w:proofErr w:type="spellStart"/>
      <w:r w:rsidRPr="009B3504">
        <w:rPr>
          <w:rFonts w:ascii="Times New Roman" w:hAnsi="Times New Roman" w:cs="Times New Roman"/>
          <w:b/>
          <w:i/>
          <w:sz w:val="26"/>
          <w:szCs w:val="26"/>
        </w:rPr>
        <w:t>междутактовые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B3504" w:rsidRDefault="009B3504" w:rsidP="009B3504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D75370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0" locked="0" layoutInCell="1" allowOverlap="1" wp14:anchorId="7E79A670" wp14:editId="1BF306EF">
            <wp:simplePos x="0" y="0"/>
            <wp:positionH relativeFrom="column">
              <wp:posOffset>4171950</wp:posOffset>
            </wp:positionH>
            <wp:positionV relativeFrom="paragraph">
              <wp:posOffset>336550</wp:posOffset>
            </wp:positionV>
            <wp:extent cx="509270" cy="309880"/>
            <wp:effectExtent l="0" t="0" r="5080" b="0"/>
            <wp:wrapSquare wrapText="bothSides"/>
            <wp:docPr id="3" name="Рисунок 3" descr="C:\Users\-\Desktop\синкопа в увеличен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-\Desktop\синкопа в увеличени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0CD2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555DB632" wp14:editId="07237EEC">
            <wp:simplePos x="0" y="0"/>
            <wp:positionH relativeFrom="column">
              <wp:posOffset>1836874</wp:posOffset>
            </wp:positionH>
            <wp:positionV relativeFrom="paragraph">
              <wp:posOffset>250644</wp:posOffset>
            </wp:positionV>
            <wp:extent cx="457200" cy="369570"/>
            <wp:effectExtent l="0" t="0" r="0" b="0"/>
            <wp:wrapSquare wrapText="bothSides"/>
            <wp:docPr id="2" name="Рисунок 2" descr="C:\Users\-\Desktop\синкопа в уменьшени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-\Desktop\синкопа в уменьшении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24E8">
        <w:rPr>
          <w:rFonts w:ascii="Times New Roman" w:hAnsi="Times New Roman" w:cs="Times New Roman"/>
          <w:sz w:val="26"/>
          <w:szCs w:val="26"/>
        </w:rPr>
        <w:t xml:space="preserve">Классическая </w:t>
      </w:r>
      <w:proofErr w:type="spellStart"/>
      <w:r w:rsidRPr="00CB24E8">
        <w:rPr>
          <w:rFonts w:ascii="Times New Roman" w:hAnsi="Times New Roman" w:cs="Times New Roman"/>
          <w:sz w:val="26"/>
          <w:szCs w:val="26"/>
        </w:rPr>
        <w:t>внутритактовая</w:t>
      </w:r>
      <w:proofErr w:type="spellEnd"/>
      <w:r w:rsidRPr="00CB24E8">
        <w:rPr>
          <w:rFonts w:ascii="Times New Roman" w:hAnsi="Times New Roman" w:cs="Times New Roman"/>
          <w:sz w:val="26"/>
          <w:szCs w:val="26"/>
        </w:rPr>
        <w:t xml:space="preserve"> синкопа состоит из </w:t>
      </w:r>
    </w:p>
    <w:p w:rsidR="009B3504" w:rsidRDefault="009B3504" w:rsidP="009B350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Синкопа в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уменьшении: 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Синкопа в увеличении:  </w:t>
      </w:r>
    </w:p>
    <w:p w:rsidR="009B3504" w:rsidRDefault="009B3504" w:rsidP="009B3504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076E61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5408" behindDoc="0" locked="0" layoutInCell="1" allowOverlap="1" wp14:anchorId="77C8E6A4" wp14:editId="714529A5">
            <wp:simplePos x="0" y="0"/>
            <wp:positionH relativeFrom="column">
              <wp:posOffset>1967865</wp:posOffset>
            </wp:positionH>
            <wp:positionV relativeFrom="paragraph">
              <wp:posOffset>329202</wp:posOffset>
            </wp:positionV>
            <wp:extent cx="342265" cy="260985"/>
            <wp:effectExtent l="0" t="0" r="635" b="5715"/>
            <wp:wrapSquare wrapText="bothSides"/>
            <wp:docPr id="7" name="Рисунок 7" descr="C:\Users\-\Desktop\половинная с точ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-\Desktop\половинная с точко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76E61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4384" behindDoc="0" locked="0" layoutInCell="1" allowOverlap="1" wp14:anchorId="055B99C1" wp14:editId="26262980">
            <wp:simplePos x="0" y="0"/>
            <wp:positionH relativeFrom="column">
              <wp:posOffset>1695450</wp:posOffset>
            </wp:positionH>
            <wp:positionV relativeFrom="paragraph">
              <wp:posOffset>318770</wp:posOffset>
            </wp:positionV>
            <wp:extent cx="271780" cy="232410"/>
            <wp:effectExtent l="0" t="0" r="0" b="0"/>
            <wp:wrapSquare wrapText="bothSides"/>
            <wp:docPr id="6" name="Рисунок 6" descr="C:\Users\-\Desktop\четвер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-\Desktop\четверть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864" b="272"/>
                    <a:stretch/>
                  </pic:blipFill>
                  <pic:spPr bwMode="auto">
                    <a:xfrm>
                      <a:off x="0" y="0"/>
                      <a:ext cx="271780" cy="23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7987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3360" behindDoc="0" locked="0" layoutInCell="1" allowOverlap="1" wp14:anchorId="2112E9AB" wp14:editId="6D9B1A9D">
            <wp:simplePos x="0" y="0"/>
            <wp:positionH relativeFrom="column">
              <wp:posOffset>927735</wp:posOffset>
            </wp:positionH>
            <wp:positionV relativeFrom="paragraph">
              <wp:posOffset>275590</wp:posOffset>
            </wp:positionV>
            <wp:extent cx="401955" cy="244475"/>
            <wp:effectExtent l="0" t="0" r="0" b="3175"/>
            <wp:wrapSquare wrapText="bothSides"/>
            <wp:docPr id="5" name="Рисунок 5" descr="C:\Users\-\Desktop\перевертыш в уменьшени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-\Desktop\перевертыш в уменьшении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6E67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0" locked="0" layoutInCell="1" allowOverlap="1" wp14:anchorId="7258DC8A" wp14:editId="56117C5D">
            <wp:simplePos x="0" y="0"/>
            <wp:positionH relativeFrom="column">
              <wp:posOffset>177165</wp:posOffset>
            </wp:positionH>
            <wp:positionV relativeFrom="paragraph">
              <wp:posOffset>275590</wp:posOffset>
            </wp:positionV>
            <wp:extent cx="434975" cy="276860"/>
            <wp:effectExtent l="0" t="0" r="3175" b="8890"/>
            <wp:wrapSquare wrapText="bothSides"/>
            <wp:docPr id="4" name="Рисунок 4" descr="C:\Users\-\Desktop\Синкопа переверты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-\Desktop\Синкопа перевертыш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2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6"/>
          <w:szCs w:val="26"/>
        </w:rPr>
        <w:t>Синкопа «перевертыш» выглядит как пунктирный ритм наоборот:</w:t>
      </w:r>
    </w:p>
    <w:p w:rsidR="009B3504" w:rsidRDefault="009B3504" w:rsidP="009B350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9B3504" w:rsidRDefault="009B3504" w:rsidP="009B3504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AE344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7456" behindDoc="0" locked="0" layoutInCell="1" allowOverlap="1" wp14:anchorId="77DCDAB7" wp14:editId="6EBFA400">
            <wp:simplePos x="0" y="0"/>
            <wp:positionH relativeFrom="column">
              <wp:posOffset>1733550</wp:posOffset>
            </wp:positionH>
            <wp:positionV relativeFrom="paragraph">
              <wp:posOffset>317863</wp:posOffset>
            </wp:positionV>
            <wp:extent cx="353695" cy="278130"/>
            <wp:effectExtent l="0" t="0" r="8255" b="7620"/>
            <wp:wrapSquare wrapText="bothSides"/>
            <wp:docPr id="9" name="Рисунок 9" descr="C:\Users\-\Desktop\Двойная синкопа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-\Desktop\Двойная синкопа2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344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6432" behindDoc="0" locked="0" layoutInCell="1" allowOverlap="1" wp14:anchorId="49038837" wp14:editId="278D7555">
            <wp:simplePos x="0" y="0"/>
            <wp:positionH relativeFrom="column">
              <wp:posOffset>1385661</wp:posOffset>
            </wp:positionH>
            <wp:positionV relativeFrom="paragraph">
              <wp:posOffset>300265</wp:posOffset>
            </wp:positionV>
            <wp:extent cx="309880" cy="285115"/>
            <wp:effectExtent l="0" t="0" r="0" b="635"/>
            <wp:wrapSquare wrapText="bothSides"/>
            <wp:docPr id="8" name="Рисунок 8" descr="C:\Users\-\Desktop\Двойная синкопа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-\Desktop\Двойная синкопа1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6"/>
          <w:szCs w:val="26"/>
        </w:rPr>
        <w:t>Бывают сложные виды синкоп – двойные и тройные синкопы.</w:t>
      </w:r>
    </w:p>
    <w:p w:rsidR="009B3504" w:rsidRDefault="009B3504" w:rsidP="009B3504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F6C7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8480" behindDoc="0" locked="0" layoutInCell="1" allowOverlap="1" wp14:anchorId="78DAFF10" wp14:editId="04780A11">
            <wp:simplePos x="0" y="0"/>
            <wp:positionH relativeFrom="column">
              <wp:posOffset>1390650</wp:posOffset>
            </wp:positionH>
            <wp:positionV relativeFrom="paragraph">
              <wp:posOffset>305979</wp:posOffset>
            </wp:positionV>
            <wp:extent cx="843280" cy="306070"/>
            <wp:effectExtent l="0" t="0" r="0" b="0"/>
            <wp:wrapSquare wrapText="bothSides"/>
            <wp:docPr id="10" name="Рисунок 10" descr="C:\Users\-\Desktop\Тройная синкоп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-\Desktop\Тройная синкопа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3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6"/>
          <w:szCs w:val="26"/>
        </w:rPr>
        <w:t xml:space="preserve">Двойная синкопа:          </w:t>
      </w:r>
    </w:p>
    <w:p w:rsidR="009B3504" w:rsidRDefault="009B3504" w:rsidP="009B350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Тройная синкопа: </w:t>
      </w:r>
    </w:p>
    <w:p w:rsidR="00B10FA8" w:rsidRDefault="00B93DF4" w:rsidP="0061335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93D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47072" cy="2773680"/>
            <wp:effectExtent l="0" t="0" r="0" b="7620"/>
            <wp:docPr id="11" name="Рисунок 11" descr="C:\Users\-\Desktop\Снимок экрана (7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-\Desktop\Снимок экрана (74)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539" cy="277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354" w:rsidRDefault="00613354" w:rsidP="006133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354">
        <w:rPr>
          <w:rFonts w:ascii="Times New Roman" w:hAnsi="Times New Roman" w:cs="Times New Roman"/>
          <w:b/>
          <w:sz w:val="28"/>
          <w:szCs w:val="28"/>
        </w:rPr>
        <w:lastRenderedPageBreak/>
        <w:t>Выучи наизусть:</w:t>
      </w:r>
    </w:p>
    <w:p w:rsidR="00613354" w:rsidRPr="00613354" w:rsidRDefault="00613354" w:rsidP="00613354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35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61011" cy="1691640"/>
            <wp:effectExtent l="0" t="0" r="6985" b="3810"/>
            <wp:docPr id="12" name="Рисунок 12" descr="C:\Users\-\Desktop\Снимок экрана (7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-\Desktop\Снимок экрана (75)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860" cy="169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354" w:rsidRPr="009B3504" w:rsidRDefault="00613354" w:rsidP="0061335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3354" w:rsidRPr="009B3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6043"/>
    <w:multiLevelType w:val="hybridMultilevel"/>
    <w:tmpl w:val="1D50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54039"/>
    <w:multiLevelType w:val="hybridMultilevel"/>
    <w:tmpl w:val="DB8C1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78"/>
    <w:rsid w:val="00122513"/>
    <w:rsid w:val="00245E8A"/>
    <w:rsid w:val="002A7EF7"/>
    <w:rsid w:val="005B3BA4"/>
    <w:rsid w:val="00613354"/>
    <w:rsid w:val="00772F36"/>
    <w:rsid w:val="007B1784"/>
    <w:rsid w:val="009B3504"/>
    <w:rsid w:val="00A3679A"/>
    <w:rsid w:val="00B10FA8"/>
    <w:rsid w:val="00B93DF4"/>
    <w:rsid w:val="00C128F3"/>
    <w:rsid w:val="00CC13DF"/>
    <w:rsid w:val="00D51C78"/>
    <w:rsid w:val="00D71A42"/>
    <w:rsid w:val="00E53CD0"/>
    <w:rsid w:val="00EC3975"/>
    <w:rsid w:val="00EE21DA"/>
    <w:rsid w:val="00EF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00368"/>
  <w15:chartTrackingRefBased/>
  <w15:docId w15:val="{F8C75B79-0523-41A2-BABE-1C7CFC13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17</cp:revision>
  <dcterms:created xsi:type="dcterms:W3CDTF">2022-09-05T14:01:00Z</dcterms:created>
  <dcterms:modified xsi:type="dcterms:W3CDTF">2026-10-01T13:28:00Z</dcterms:modified>
</cp:coreProperties>
</file>