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48E" w:rsidRPr="00C5048E" w:rsidRDefault="00C5048E">
      <w:pPr>
        <w:rPr>
          <w:rFonts w:ascii="Times New Roman" w:hAnsi="Times New Roman" w:cs="Times New Roman"/>
          <w:b/>
          <w:sz w:val="28"/>
          <w:szCs w:val="28"/>
        </w:rPr>
      </w:pPr>
      <w:r w:rsidRPr="00C5048E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C5048E" w:rsidRPr="00C5048E" w:rsidRDefault="006079D8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88358E">
        <w:rPr>
          <w:rFonts w:ascii="Times New Roman" w:hAnsi="Times New Roman" w:cs="Times New Roman"/>
          <w:sz w:val="28"/>
          <w:szCs w:val="28"/>
          <w:u w:val="single"/>
        </w:rPr>
        <w:t>Т</w:t>
      </w:r>
      <w:r>
        <w:rPr>
          <w:rFonts w:ascii="Times New Roman" w:hAnsi="Times New Roman" w:cs="Times New Roman"/>
          <w:sz w:val="28"/>
          <w:szCs w:val="28"/>
          <w:u w:val="single"/>
        </w:rPr>
        <w:t>ритоны от ноты с разрешением</w:t>
      </w:r>
      <w:r w:rsidR="0088358E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88358E" w:rsidRPr="0088358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8358E">
        <w:rPr>
          <w:rFonts w:ascii="Times New Roman" w:hAnsi="Times New Roman" w:cs="Times New Roman"/>
          <w:sz w:val="28"/>
          <w:szCs w:val="28"/>
          <w:u w:val="single"/>
        </w:rPr>
        <w:t>р</w:t>
      </w:r>
      <w:r w:rsidR="0088358E">
        <w:rPr>
          <w:rFonts w:ascii="Times New Roman" w:hAnsi="Times New Roman" w:cs="Times New Roman"/>
          <w:sz w:val="28"/>
          <w:szCs w:val="28"/>
          <w:u w:val="single"/>
        </w:rPr>
        <w:t>азмер 6/8</w:t>
      </w:r>
      <w:r w:rsidR="00C5048E" w:rsidRPr="00C5048E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287124" w:rsidRDefault="00287124" w:rsidP="00C50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Теория по теме</w:t>
      </w:r>
      <w:r w:rsidR="0088358E">
        <w:rPr>
          <w:rFonts w:ascii="Times New Roman" w:hAnsi="Times New Roman" w:cs="Times New Roman"/>
          <w:sz w:val="28"/>
          <w:szCs w:val="28"/>
        </w:rPr>
        <w:t>: «Тритоны» должна быть выучена качественно</w:t>
      </w:r>
    </w:p>
    <w:p w:rsidR="00C5048E" w:rsidRDefault="006079D8" w:rsidP="00C50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21-22 – все письменные задания</w:t>
      </w:r>
      <w:r w:rsidR="005C051D">
        <w:rPr>
          <w:rFonts w:ascii="Times New Roman" w:hAnsi="Times New Roman" w:cs="Times New Roman"/>
          <w:sz w:val="28"/>
          <w:szCs w:val="28"/>
        </w:rPr>
        <w:t>, уметь сыграть на пианино и спеть построенные тритоны</w:t>
      </w:r>
    </w:p>
    <w:p w:rsidR="005C051D" w:rsidRDefault="005C051D" w:rsidP="00C50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Отрабатывать пение тритонов в мажорных и минорных тональностях с прошлого урока (начинайте с пения настройки, затем </w:t>
      </w:r>
      <w:r w:rsidR="00C56429">
        <w:rPr>
          <w:rFonts w:ascii="Times New Roman" w:hAnsi="Times New Roman" w:cs="Times New Roman"/>
          <w:sz w:val="28"/>
          <w:szCs w:val="28"/>
        </w:rPr>
        <w:t xml:space="preserve">пойте </w:t>
      </w:r>
      <w:r>
        <w:rPr>
          <w:rFonts w:ascii="Times New Roman" w:hAnsi="Times New Roman" w:cs="Times New Roman"/>
          <w:sz w:val="28"/>
          <w:szCs w:val="28"/>
        </w:rPr>
        <w:t>гамм</w:t>
      </w:r>
      <w:r w:rsidR="00C56429">
        <w:rPr>
          <w:rFonts w:ascii="Times New Roman" w:hAnsi="Times New Roman" w:cs="Times New Roman"/>
          <w:sz w:val="28"/>
          <w:szCs w:val="28"/>
        </w:rPr>
        <w:t>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нат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гарм</w:t>
      </w:r>
      <w:proofErr w:type="spellEnd"/>
      <w:r w:rsidR="00C56429">
        <w:rPr>
          <w:rFonts w:ascii="Times New Roman" w:hAnsi="Times New Roman" w:cs="Times New Roman"/>
          <w:sz w:val="28"/>
          <w:szCs w:val="28"/>
        </w:rPr>
        <w:t xml:space="preserve"> видах, главные ступени </w:t>
      </w:r>
      <w:r w:rsidR="00C5642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6429" w:rsidRPr="00C56429">
        <w:rPr>
          <w:rFonts w:ascii="Times New Roman" w:hAnsi="Times New Roman" w:cs="Times New Roman"/>
          <w:sz w:val="28"/>
          <w:szCs w:val="28"/>
        </w:rPr>
        <w:t xml:space="preserve">, </w:t>
      </w:r>
      <w:r w:rsidR="00C5642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C56429" w:rsidRPr="00C56429">
        <w:rPr>
          <w:rFonts w:ascii="Times New Roman" w:hAnsi="Times New Roman" w:cs="Times New Roman"/>
          <w:sz w:val="28"/>
          <w:szCs w:val="28"/>
        </w:rPr>
        <w:t xml:space="preserve"> и </w:t>
      </w:r>
      <w:r w:rsidR="00C56429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16ED7" w:rsidRPr="00C5048E" w:rsidRDefault="00E16ED7" w:rsidP="00C50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сыграть и спеть Ум</w:t>
      </w:r>
      <w:r w:rsidRPr="00E16ED7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580CC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с разрешением во всех тональностях (по 2 в каждой)</w:t>
      </w:r>
    </w:p>
    <w:p w:rsidR="00C5048E" w:rsidRDefault="009507C6" w:rsidP="00C50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Выучить</w:t>
      </w:r>
      <w:r w:rsidR="00C5048E" w:rsidRPr="00C5048E">
        <w:rPr>
          <w:rFonts w:ascii="Times New Roman" w:hAnsi="Times New Roman" w:cs="Times New Roman"/>
          <w:sz w:val="28"/>
          <w:szCs w:val="28"/>
        </w:rPr>
        <w:t xml:space="preserve"> «Зеленые рукава» в правильном ритме</w:t>
      </w:r>
      <w:r>
        <w:rPr>
          <w:rFonts w:ascii="Times New Roman" w:hAnsi="Times New Roman" w:cs="Times New Roman"/>
          <w:sz w:val="28"/>
          <w:szCs w:val="28"/>
        </w:rPr>
        <w:t>. Играть наизусть и петь</w:t>
      </w:r>
      <w:r w:rsidR="00C56429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C56429">
        <w:rPr>
          <w:rFonts w:ascii="Times New Roman" w:hAnsi="Times New Roman" w:cs="Times New Roman"/>
          <w:sz w:val="28"/>
          <w:szCs w:val="28"/>
        </w:rPr>
        <w:t>дирижированием</w:t>
      </w:r>
      <w:proofErr w:type="spellEnd"/>
    </w:p>
    <w:p w:rsidR="0088358E" w:rsidRDefault="0088358E" w:rsidP="008835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с листа стр. 42</w:t>
      </w:r>
      <w:bookmarkStart w:id="0" w:name="_GoBack"/>
      <w:bookmarkEnd w:id="0"/>
    </w:p>
    <w:p w:rsidR="00C56429" w:rsidRPr="0088358E" w:rsidRDefault="0088358E" w:rsidP="008835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5048E">
        <w:rPr>
          <w:rFonts w:ascii="Times New Roman" w:hAnsi="Times New Roman" w:cs="Times New Roman"/>
          <w:sz w:val="28"/>
          <w:szCs w:val="28"/>
        </w:rPr>
        <w:t xml:space="preserve">Выполнить группировку длительностей в </w:t>
      </w:r>
      <w:r>
        <w:rPr>
          <w:rFonts w:ascii="Times New Roman" w:hAnsi="Times New Roman" w:cs="Times New Roman"/>
          <w:sz w:val="28"/>
          <w:szCs w:val="28"/>
        </w:rPr>
        <w:t>размере 6/8:</w:t>
      </w:r>
    </w:p>
    <w:p w:rsidR="00710294" w:rsidRDefault="00710294" w:rsidP="007102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3812" w:rsidRPr="002C3812" w:rsidRDefault="00710294" w:rsidP="002C3812">
      <w:pPr>
        <w:rPr>
          <w:rFonts w:ascii="Times New Roman" w:hAnsi="Times New Roman" w:cs="Times New Roman"/>
          <w:sz w:val="28"/>
          <w:szCs w:val="28"/>
        </w:rPr>
      </w:pPr>
      <w:r w:rsidRPr="007102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738218"/>
            <wp:effectExtent l="0" t="0" r="3175" b="0"/>
            <wp:docPr id="1" name="Рисунок 1" descr="C:\Users\-\Desktop\2023-09-28_12-39-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-\Desktop\2023-09-28_12-39-3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38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48E" w:rsidRDefault="00C5048E" w:rsidP="00C5048E"/>
    <w:sectPr w:rsidR="00C50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9C6635"/>
    <w:multiLevelType w:val="hybridMultilevel"/>
    <w:tmpl w:val="F8B4D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4727A1"/>
    <w:multiLevelType w:val="hybridMultilevel"/>
    <w:tmpl w:val="8670E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8E"/>
    <w:rsid w:val="00287124"/>
    <w:rsid w:val="002C3812"/>
    <w:rsid w:val="00580CC1"/>
    <w:rsid w:val="005C051D"/>
    <w:rsid w:val="006079D8"/>
    <w:rsid w:val="00710294"/>
    <w:rsid w:val="0088358E"/>
    <w:rsid w:val="009507C6"/>
    <w:rsid w:val="00C5048E"/>
    <w:rsid w:val="00C56429"/>
    <w:rsid w:val="00E1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A2ECF"/>
  <w15:chartTrackingRefBased/>
  <w15:docId w15:val="{40D5F59C-FF09-4731-9C20-ECF448E26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4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-</cp:lastModifiedBy>
  <cp:revision>12</cp:revision>
  <dcterms:created xsi:type="dcterms:W3CDTF">2023-09-26T10:14:00Z</dcterms:created>
  <dcterms:modified xsi:type="dcterms:W3CDTF">2026-10-01T13:11:00Z</dcterms:modified>
</cp:coreProperties>
</file>