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3D5A" w:rsidRPr="00AD41B0" w:rsidRDefault="00AD41B0">
      <w:pPr>
        <w:rPr>
          <w:rFonts w:ascii="Times New Roman" w:hAnsi="Times New Roman" w:cs="Times New Roman"/>
          <w:b/>
          <w:sz w:val="28"/>
          <w:szCs w:val="28"/>
        </w:rPr>
      </w:pPr>
      <w:r w:rsidRPr="00AD41B0">
        <w:rPr>
          <w:rFonts w:ascii="Times New Roman" w:hAnsi="Times New Roman" w:cs="Times New Roman"/>
          <w:b/>
          <w:sz w:val="28"/>
          <w:szCs w:val="28"/>
        </w:rPr>
        <w:t>Домашнее задание</w:t>
      </w:r>
    </w:p>
    <w:p w:rsidR="00AD41B0" w:rsidRPr="00AD41B0" w:rsidRDefault="00AD41B0">
      <w:pPr>
        <w:rPr>
          <w:rFonts w:ascii="Times New Roman" w:hAnsi="Times New Roman" w:cs="Times New Roman"/>
          <w:sz w:val="28"/>
          <w:szCs w:val="28"/>
          <w:u w:val="single"/>
        </w:rPr>
      </w:pPr>
      <w:r w:rsidRPr="00AD41B0">
        <w:rPr>
          <w:rFonts w:ascii="Times New Roman" w:hAnsi="Times New Roman" w:cs="Times New Roman"/>
          <w:sz w:val="28"/>
          <w:szCs w:val="28"/>
          <w:u w:val="single"/>
        </w:rPr>
        <w:t>Тема: «</w:t>
      </w:r>
      <w:r w:rsidR="00217C82">
        <w:rPr>
          <w:rFonts w:ascii="Times New Roman" w:hAnsi="Times New Roman" w:cs="Times New Roman"/>
          <w:sz w:val="28"/>
          <w:szCs w:val="28"/>
          <w:u w:val="single"/>
        </w:rPr>
        <w:t>Повторени</w:t>
      </w:r>
      <w:r w:rsidR="00F607BA">
        <w:rPr>
          <w:rFonts w:ascii="Times New Roman" w:hAnsi="Times New Roman" w:cs="Times New Roman"/>
          <w:sz w:val="28"/>
          <w:szCs w:val="28"/>
          <w:u w:val="single"/>
        </w:rPr>
        <w:t>е:</w:t>
      </w:r>
      <w:r w:rsidR="00217C82">
        <w:rPr>
          <w:rFonts w:ascii="Times New Roman" w:hAnsi="Times New Roman" w:cs="Times New Roman"/>
          <w:sz w:val="28"/>
          <w:szCs w:val="28"/>
          <w:u w:val="single"/>
        </w:rPr>
        <w:t xml:space="preserve"> Классицизм. Сонатная форма</w:t>
      </w:r>
      <w:r w:rsidRPr="00AD41B0">
        <w:rPr>
          <w:rFonts w:ascii="Times New Roman" w:hAnsi="Times New Roman" w:cs="Times New Roman"/>
          <w:sz w:val="28"/>
          <w:szCs w:val="28"/>
          <w:u w:val="single"/>
        </w:rPr>
        <w:t>»</w:t>
      </w:r>
    </w:p>
    <w:p w:rsidR="00666099" w:rsidRDefault="006E24C9" w:rsidP="00217C8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Выучить все конспекты: по теме</w:t>
      </w:r>
      <w:r w:rsidR="006660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666099">
        <w:rPr>
          <w:rFonts w:ascii="Times New Roman" w:hAnsi="Times New Roman" w:cs="Times New Roman"/>
          <w:sz w:val="28"/>
          <w:szCs w:val="28"/>
        </w:rPr>
        <w:t>Классицизм</w:t>
      </w:r>
      <w:r>
        <w:rPr>
          <w:rFonts w:ascii="Times New Roman" w:hAnsi="Times New Roman" w:cs="Times New Roman"/>
          <w:sz w:val="28"/>
          <w:szCs w:val="28"/>
        </w:rPr>
        <w:t>»</w:t>
      </w:r>
      <w:bookmarkStart w:id="0" w:name="_GoBack"/>
      <w:bookmarkEnd w:id="0"/>
      <w:r w:rsidR="00666099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творческий облик и биографию Гайдна</w:t>
      </w:r>
    </w:p>
    <w:p w:rsidR="00836CD8" w:rsidRDefault="00836CD8" w:rsidP="00217C8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Запомнить строение сонатно-симфонического цикла и сонатной формы</w:t>
      </w:r>
    </w:p>
    <w:p w:rsidR="00217C82" w:rsidRDefault="00217C82" w:rsidP="00217C8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17C82">
        <w:rPr>
          <w:rFonts w:ascii="Times New Roman" w:hAnsi="Times New Roman" w:cs="Times New Roman"/>
          <w:sz w:val="28"/>
          <w:szCs w:val="28"/>
        </w:rPr>
        <w:t>Выучить</w:t>
      </w:r>
      <w:r w:rsidR="008C0132">
        <w:rPr>
          <w:rFonts w:ascii="Times New Roman" w:hAnsi="Times New Roman" w:cs="Times New Roman"/>
          <w:sz w:val="28"/>
          <w:szCs w:val="28"/>
        </w:rPr>
        <w:t xml:space="preserve"> термины</w:t>
      </w:r>
      <w:r w:rsidRPr="00217C82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217C82" w:rsidRDefault="00F607BA" w:rsidP="00217C82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F607BA">
        <w:rPr>
          <w:rFonts w:ascii="Times New Roman" w:hAnsi="Times New Roman" w:cs="Times New Roman"/>
          <w:sz w:val="28"/>
          <w:szCs w:val="28"/>
        </w:rPr>
        <w:t xml:space="preserve">Классицизм – (от лат. </w:t>
      </w:r>
      <w:proofErr w:type="spellStart"/>
      <w:r w:rsidRPr="00F607BA">
        <w:rPr>
          <w:rFonts w:ascii="Times New Roman" w:hAnsi="Times New Roman" w:cs="Times New Roman"/>
          <w:sz w:val="28"/>
          <w:szCs w:val="28"/>
        </w:rPr>
        <w:t>сlassicus</w:t>
      </w:r>
      <w:proofErr w:type="spellEnd"/>
      <w:r w:rsidRPr="00F607BA">
        <w:rPr>
          <w:rFonts w:ascii="Times New Roman" w:hAnsi="Times New Roman" w:cs="Times New Roman"/>
          <w:sz w:val="28"/>
          <w:szCs w:val="28"/>
        </w:rPr>
        <w:t xml:space="preserve"> – образцовый</w:t>
      </w:r>
      <w:r>
        <w:rPr>
          <w:rFonts w:ascii="Times New Roman" w:hAnsi="Times New Roman" w:cs="Times New Roman"/>
          <w:sz w:val="28"/>
          <w:szCs w:val="28"/>
        </w:rPr>
        <w:t>, достойный подражания</w:t>
      </w:r>
      <w:r w:rsidRPr="00F607BA">
        <w:rPr>
          <w:rFonts w:ascii="Times New Roman" w:hAnsi="Times New Roman" w:cs="Times New Roman"/>
          <w:sz w:val="28"/>
          <w:szCs w:val="28"/>
        </w:rPr>
        <w:t>) – стиль в искусстве XVII – начала XIX веков.</w:t>
      </w:r>
    </w:p>
    <w:p w:rsidR="00F607BA" w:rsidRDefault="00F607BA" w:rsidP="00F607B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F607BA">
        <w:rPr>
          <w:rFonts w:ascii="Times New Roman" w:hAnsi="Times New Roman" w:cs="Times New Roman"/>
          <w:sz w:val="28"/>
          <w:szCs w:val="28"/>
        </w:rPr>
        <w:t>Симфония (с греч. «созвучие») - сложная форма инструментальной музыки. Она рассчитана на исполнение симфоническим оркестром (циклический жанр). В симфонии 4 части.</w:t>
      </w:r>
    </w:p>
    <w:p w:rsidR="00F607BA" w:rsidRPr="00217C82" w:rsidRDefault="00F607BA" w:rsidP="00F607B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F607BA">
        <w:rPr>
          <w:rFonts w:ascii="Times New Roman" w:hAnsi="Times New Roman" w:cs="Times New Roman"/>
          <w:sz w:val="28"/>
          <w:szCs w:val="28"/>
        </w:rPr>
        <w:t>Соната (от итал. «</w:t>
      </w:r>
      <w:proofErr w:type="spellStart"/>
      <w:r w:rsidRPr="00F607BA">
        <w:rPr>
          <w:rFonts w:ascii="Times New Roman" w:hAnsi="Times New Roman" w:cs="Times New Roman"/>
          <w:sz w:val="28"/>
          <w:szCs w:val="28"/>
        </w:rPr>
        <w:t>sonare</w:t>
      </w:r>
      <w:proofErr w:type="spellEnd"/>
      <w:r w:rsidRPr="00F607BA">
        <w:rPr>
          <w:rFonts w:ascii="Times New Roman" w:hAnsi="Times New Roman" w:cs="Times New Roman"/>
          <w:sz w:val="28"/>
          <w:szCs w:val="28"/>
        </w:rPr>
        <w:t>» - звучать), предназначена либо для одного инструмента или двух инструментов. В сонате 3 части.</w:t>
      </w:r>
    </w:p>
    <w:sectPr w:rsidR="00F607BA" w:rsidRPr="00217C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667756"/>
    <w:multiLevelType w:val="hybridMultilevel"/>
    <w:tmpl w:val="C71CF256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4817681"/>
    <w:multiLevelType w:val="hybridMultilevel"/>
    <w:tmpl w:val="02EA22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A83CAE"/>
    <w:multiLevelType w:val="hybridMultilevel"/>
    <w:tmpl w:val="2CA652BC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1B0"/>
    <w:rsid w:val="00163D5A"/>
    <w:rsid w:val="001713F2"/>
    <w:rsid w:val="00217C82"/>
    <w:rsid w:val="00293D43"/>
    <w:rsid w:val="00357102"/>
    <w:rsid w:val="003C78F7"/>
    <w:rsid w:val="00666099"/>
    <w:rsid w:val="006E24C9"/>
    <w:rsid w:val="00836CD8"/>
    <w:rsid w:val="0088146B"/>
    <w:rsid w:val="008C0132"/>
    <w:rsid w:val="00A26349"/>
    <w:rsid w:val="00AD41B0"/>
    <w:rsid w:val="00AD45F0"/>
    <w:rsid w:val="00CC0D20"/>
    <w:rsid w:val="00F60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101C8"/>
  <w15:docId w15:val="{82839FD1-25F0-4AB8-A4A7-1FE292518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41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-</cp:lastModifiedBy>
  <cp:revision>14</cp:revision>
  <dcterms:created xsi:type="dcterms:W3CDTF">2020-09-27T06:59:00Z</dcterms:created>
  <dcterms:modified xsi:type="dcterms:W3CDTF">2026-09-30T09:07:00Z</dcterms:modified>
</cp:coreProperties>
</file>