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37A" w:rsidRPr="00097250" w:rsidRDefault="00097250">
      <w:pPr>
        <w:rPr>
          <w:rFonts w:ascii="Times New Roman" w:hAnsi="Times New Roman" w:cs="Times New Roman"/>
          <w:b/>
          <w:sz w:val="28"/>
          <w:szCs w:val="28"/>
        </w:rPr>
      </w:pPr>
      <w:r w:rsidRPr="0009725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97250" w:rsidRPr="00097250" w:rsidRDefault="00097250">
      <w:pPr>
        <w:rPr>
          <w:rFonts w:ascii="Times New Roman" w:hAnsi="Times New Roman" w:cs="Times New Roman"/>
          <w:sz w:val="28"/>
          <w:szCs w:val="28"/>
          <w:u w:val="single"/>
        </w:rPr>
      </w:pPr>
      <w:r w:rsidRPr="00097250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596F7E">
        <w:rPr>
          <w:rFonts w:ascii="Times New Roman" w:hAnsi="Times New Roman" w:cs="Times New Roman"/>
          <w:sz w:val="28"/>
          <w:szCs w:val="28"/>
          <w:u w:val="single"/>
        </w:rPr>
        <w:t>Гармонический минор</w:t>
      </w:r>
      <w:r w:rsidR="00D84806">
        <w:rPr>
          <w:rFonts w:ascii="Times New Roman" w:hAnsi="Times New Roman" w:cs="Times New Roman"/>
          <w:sz w:val="28"/>
          <w:szCs w:val="28"/>
          <w:u w:val="single"/>
        </w:rPr>
        <w:t>. Подготовка к контрольной работе</w:t>
      </w:r>
      <w:r w:rsidRPr="0009725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D84806" w:rsidRPr="00D84806" w:rsidRDefault="00D84806" w:rsidP="001A01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84806">
        <w:rPr>
          <w:rFonts w:ascii="Times New Roman" w:hAnsi="Times New Roman" w:cs="Times New Roman"/>
          <w:sz w:val="28"/>
          <w:szCs w:val="28"/>
        </w:rPr>
        <w:t xml:space="preserve">Играть на пианино и петь гармонические гаммы и ув.2 с разрешением </w:t>
      </w:r>
      <w:r>
        <w:rPr>
          <w:rFonts w:ascii="Times New Roman" w:hAnsi="Times New Roman" w:cs="Times New Roman"/>
          <w:sz w:val="28"/>
          <w:szCs w:val="28"/>
        </w:rPr>
        <w:t>с 5-ти тональностях</w:t>
      </w:r>
      <w:r w:rsidRPr="00D848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250" w:rsidRPr="00097250" w:rsidRDefault="00EF078D" w:rsidP="000972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D84806">
        <w:rPr>
          <w:rFonts w:ascii="Times New Roman" w:hAnsi="Times New Roman" w:cs="Times New Roman"/>
          <w:sz w:val="28"/>
          <w:szCs w:val="28"/>
        </w:rPr>
        <w:t xml:space="preserve">61-62 упр. 1 </w:t>
      </w:r>
      <w:proofErr w:type="gramStart"/>
      <w:r w:rsidR="00D84806">
        <w:rPr>
          <w:rFonts w:ascii="Times New Roman" w:hAnsi="Times New Roman" w:cs="Times New Roman"/>
          <w:sz w:val="28"/>
          <w:szCs w:val="28"/>
        </w:rPr>
        <w:t>а</w:t>
      </w:r>
      <w:r w:rsidR="00F45260">
        <w:rPr>
          <w:rFonts w:ascii="Times New Roman" w:hAnsi="Times New Roman" w:cs="Times New Roman"/>
          <w:sz w:val="28"/>
          <w:szCs w:val="28"/>
        </w:rPr>
        <w:t>-и</w:t>
      </w:r>
      <w:proofErr w:type="gramEnd"/>
    </w:p>
    <w:p w:rsidR="00097250" w:rsidRPr="00097250" w:rsidRDefault="00097250" w:rsidP="000972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7250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F45260">
        <w:rPr>
          <w:rFonts w:ascii="Times New Roman" w:hAnsi="Times New Roman" w:cs="Times New Roman"/>
          <w:sz w:val="28"/>
          <w:szCs w:val="28"/>
        </w:rPr>
        <w:t>62</w:t>
      </w:r>
      <w:r w:rsidRPr="00097250">
        <w:rPr>
          <w:rFonts w:ascii="Times New Roman" w:hAnsi="Times New Roman" w:cs="Times New Roman"/>
          <w:sz w:val="28"/>
          <w:szCs w:val="28"/>
        </w:rPr>
        <w:t xml:space="preserve"> </w:t>
      </w:r>
      <w:r w:rsidR="00F45260">
        <w:rPr>
          <w:rFonts w:ascii="Times New Roman" w:hAnsi="Times New Roman" w:cs="Times New Roman"/>
          <w:sz w:val="28"/>
          <w:szCs w:val="28"/>
        </w:rPr>
        <w:t>упр. 3</w:t>
      </w:r>
    </w:p>
    <w:p w:rsidR="00F45260" w:rsidRDefault="001008FC" w:rsidP="000972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66-67 № 125, 130 и 132 –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DC6C77" w:rsidRDefault="00400F78" w:rsidP="00DC6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2 класс стр. 15</w:t>
      </w:r>
      <w:r w:rsidR="001008FC">
        <w:rPr>
          <w:rFonts w:ascii="Times New Roman" w:hAnsi="Times New Roman" w:cs="Times New Roman"/>
          <w:sz w:val="28"/>
          <w:szCs w:val="28"/>
        </w:rPr>
        <w:t xml:space="preserve"> № 20 в</w:t>
      </w:r>
      <w:r w:rsidR="003E6849">
        <w:rPr>
          <w:rFonts w:ascii="Times New Roman" w:hAnsi="Times New Roman" w:cs="Times New Roman"/>
          <w:sz w:val="28"/>
          <w:szCs w:val="28"/>
        </w:rPr>
        <w:t>, г</w:t>
      </w:r>
    </w:p>
    <w:p w:rsidR="00DC6C77" w:rsidRPr="00DC6C77" w:rsidRDefault="00DC6C77" w:rsidP="00DC6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Повторите правила по темам: «Интервалы», «Параллельные тональности», «Одноименные тональности»</w:t>
      </w:r>
      <w:r w:rsidR="001008F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C6C77" w:rsidRPr="00DC6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4D10"/>
    <w:multiLevelType w:val="hybridMultilevel"/>
    <w:tmpl w:val="8A8C9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50"/>
    <w:rsid w:val="00097250"/>
    <w:rsid w:val="001008FC"/>
    <w:rsid w:val="00271BA0"/>
    <w:rsid w:val="003E6849"/>
    <w:rsid w:val="00400F78"/>
    <w:rsid w:val="00502B13"/>
    <w:rsid w:val="0059237A"/>
    <w:rsid w:val="00596F7E"/>
    <w:rsid w:val="00895660"/>
    <w:rsid w:val="008C63A9"/>
    <w:rsid w:val="00A23F2C"/>
    <w:rsid w:val="00D84806"/>
    <w:rsid w:val="00DC6C77"/>
    <w:rsid w:val="00EF078D"/>
    <w:rsid w:val="00F4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2C1F"/>
  <w15:docId w15:val="{E96FF74A-1EE2-40B9-8823-9E7CECD3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14</cp:revision>
  <dcterms:created xsi:type="dcterms:W3CDTF">2021-01-22T13:13:00Z</dcterms:created>
  <dcterms:modified xsi:type="dcterms:W3CDTF">2025-12-15T14:22:00Z</dcterms:modified>
</cp:coreProperties>
</file>