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70" w:rsidRPr="00CC3460" w:rsidRDefault="00CC3460">
      <w:pPr>
        <w:rPr>
          <w:rFonts w:ascii="Times New Roman" w:hAnsi="Times New Roman" w:cs="Times New Roman"/>
          <w:b/>
          <w:sz w:val="28"/>
          <w:szCs w:val="28"/>
        </w:rPr>
      </w:pPr>
      <w:r w:rsidRPr="00CC346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C3460" w:rsidRPr="00CC3460" w:rsidRDefault="00CC34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3460">
        <w:rPr>
          <w:rFonts w:ascii="Times New Roman" w:hAnsi="Times New Roman" w:cs="Times New Roman"/>
          <w:sz w:val="28"/>
          <w:szCs w:val="28"/>
          <w:u w:val="single"/>
        </w:rPr>
        <w:t>Тема: «Подготовка к переводному экзамену»</w:t>
      </w:r>
    </w:p>
    <w:p w:rsidR="005D2694" w:rsidRPr="005D2694" w:rsidRDefault="005D2694" w:rsidP="005D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694">
        <w:rPr>
          <w:rFonts w:ascii="Times New Roman" w:hAnsi="Times New Roman" w:cs="Times New Roman"/>
          <w:sz w:val="28"/>
          <w:szCs w:val="28"/>
        </w:rPr>
        <w:t>Для подготовки к письменному экзамену – знать всю теорию наизусть!</w:t>
      </w:r>
    </w:p>
    <w:p w:rsidR="005D2694" w:rsidRDefault="005D2694" w:rsidP="005D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слуховой анализ – гаммы, интервалы и аккорды</w:t>
      </w:r>
    </w:p>
    <w:p w:rsidR="00CC3460" w:rsidRPr="00CC3460" w:rsidRDefault="00CC3460" w:rsidP="00CC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60">
        <w:rPr>
          <w:rFonts w:ascii="Times New Roman" w:hAnsi="Times New Roman" w:cs="Times New Roman"/>
          <w:sz w:val="28"/>
          <w:szCs w:val="28"/>
        </w:rPr>
        <w:t xml:space="preserve">Отработать </w:t>
      </w:r>
      <w:r w:rsidR="00E054F1">
        <w:rPr>
          <w:rFonts w:ascii="Times New Roman" w:hAnsi="Times New Roman" w:cs="Times New Roman"/>
          <w:sz w:val="28"/>
          <w:szCs w:val="28"/>
        </w:rPr>
        <w:t>пение</w:t>
      </w:r>
      <w:r w:rsidRPr="00CC3460">
        <w:rPr>
          <w:rFonts w:ascii="Times New Roman" w:hAnsi="Times New Roman" w:cs="Times New Roman"/>
          <w:sz w:val="28"/>
          <w:szCs w:val="28"/>
        </w:rPr>
        <w:t xml:space="preserve"> билетов</w:t>
      </w:r>
    </w:p>
    <w:p w:rsidR="00CC3460" w:rsidRPr="00CC3460" w:rsidRDefault="00CC3460" w:rsidP="00CC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60">
        <w:rPr>
          <w:rFonts w:ascii="Times New Roman" w:hAnsi="Times New Roman" w:cs="Times New Roman"/>
          <w:sz w:val="28"/>
          <w:szCs w:val="28"/>
        </w:rPr>
        <w:t>Наизусть все номера уверенно, двухголосие чисто</w:t>
      </w:r>
    </w:p>
    <w:p w:rsidR="00E054F1" w:rsidRPr="005D2694" w:rsidRDefault="00E054F1" w:rsidP="005D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листа – </w:t>
      </w:r>
      <w:r w:rsidRPr="00E054F1">
        <w:rPr>
          <w:rFonts w:ascii="Times New Roman" w:hAnsi="Times New Roman" w:cs="Times New Roman"/>
          <w:sz w:val="28"/>
          <w:szCs w:val="28"/>
        </w:rPr>
        <w:t>петь по сборнику все номера (отправлю в группу)</w:t>
      </w:r>
    </w:p>
    <w:p w:rsidR="005D2694" w:rsidRPr="005D2694" w:rsidRDefault="005D269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694" w:rsidRPr="005D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D53"/>
    <w:multiLevelType w:val="hybridMultilevel"/>
    <w:tmpl w:val="F500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0"/>
    <w:rsid w:val="005D2694"/>
    <w:rsid w:val="00BF49AA"/>
    <w:rsid w:val="00CC3460"/>
    <w:rsid w:val="00D50770"/>
    <w:rsid w:val="00E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31A"/>
  <w15:chartTrackingRefBased/>
  <w15:docId w15:val="{C6227B34-B887-4CF9-90EA-CFB7A71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2022-05-06T15:05:00Z</dcterms:created>
  <dcterms:modified xsi:type="dcterms:W3CDTF">2025-05-06T14:04:00Z</dcterms:modified>
</cp:coreProperties>
</file>