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A9" w:rsidRPr="00DC0101" w:rsidRDefault="001C5E64">
      <w:pPr>
        <w:rPr>
          <w:rFonts w:ascii="Times New Roman" w:hAnsi="Times New Roman" w:cs="Times New Roman"/>
          <w:b/>
          <w:sz w:val="28"/>
          <w:szCs w:val="28"/>
        </w:rPr>
      </w:pPr>
      <w:r w:rsidRPr="00DC0101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1C5E64" w:rsidRPr="00DC0101" w:rsidRDefault="001C5E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DC0101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8414F2">
        <w:rPr>
          <w:rFonts w:ascii="Times New Roman" w:hAnsi="Times New Roman" w:cs="Times New Roman"/>
          <w:sz w:val="28"/>
          <w:szCs w:val="28"/>
          <w:u w:val="single"/>
        </w:rPr>
        <w:t>Тритоны и Ум</w:t>
      </w:r>
      <w:r w:rsidR="008414F2" w:rsidRPr="008414F2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5</w:t>
      </w:r>
      <w:r w:rsidR="008414F2" w:rsidRPr="008414F2">
        <w:rPr>
          <w:rFonts w:ascii="Times New Roman" w:hAnsi="Times New Roman" w:cs="Times New Roman"/>
          <w:sz w:val="28"/>
          <w:szCs w:val="28"/>
          <w:u w:val="single"/>
          <w:vertAlign w:val="subscript"/>
        </w:rPr>
        <w:t>3</w:t>
      </w:r>
      <w:r w:rsidR="008414F2">
        <w:rPr>
          <w:rFonts w:ascii="Times New Roman" w:hAnsi="Times New Roman" w:cs="Times New Roman"/>
          <w:sz w:val="28"/>
          <w:szCs w:val="28"/>
          <w:u w:val="single"/>
        </w:rPr>
        <w:t xml:space="preserve"> в мажоре и миноре</w:t>
      </w:r>
      <w:r w:rsidRPr="00DC0101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C5E64" w:rsidRDefault="001C5E64" w:rsidP="00841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101"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8414F2">
        <w:rPr>
          <w:rFonts w:ascii="Times New Roman" w:hAnsi="Times New Roman" w:cs="Times New Roman"/>
          <w:sz w:val="28"/>
          <w:szCs w:val="28"/>
        </w:rPr>
        <w:t>13-17</w:t>
      </w:r>
      <w:r w:rsidRPr="00DC0101">
        <w:rPr>
          <w:rFonts w:ascii="Times New Roman" w:hAnsi="Times New Roman" w:cs="Times New Roman"/>
          <w:sz w:val="28"/>
          <w:szCs w:val="28"/>
        </w:rPr>
        <w:t xml:space="preserve"> – </w:t>
      </w:r>
      <w:r w:rsidR="008414F2">
        <w:rPr>
          <w:rFonts w:ascii="Times New Roman" w:hAnsi="Times New Roman" w:cs="Times New Roman"/>
          <w:sz w:val="28"/>
          <w:szCs w:val="28"/>
        </w:rPr>
        <w:t>все по заданию (на стр. 17 № 5 не нужно)</w:t>
      </w:r>
    </w:p>
    <w:p w:rsidR="008414F2" w:rsidRDefault="008414F2" w:rsidP="00841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стр. </w:t>
      </w:r>
      <w:r w:rsidR="006C2AFC">
        <w:rPr>
          <w:rFonts w:ascii="Times New Roman" w:hAnsi="Times New Roman" w:cs="Times New Roman"/>
          <w:sz w:val="28"/>
          <w:szCs w:val="28"/>
        </w:rPr>
        <w:t>25-26 № 4</w:t>
      </w:r>
    </w:p>
    <w:p w:rsidR="006C2AFC" w:rsidRPr="00DC0101" w:rsidRDefault="006C2AFC" w:rsidP="008414F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се построенные аккорды </w:t>
      </w:r>
      <w:r>
        <w:rPr>
          <w:rFonts w:ascii="Times New Roman" w:hAnsi="Times New Roman" w:cs="Times New Roman"/>
          <w:sz w:val="28"/>
          <w:szCs w:val="28"/>
        </w:rPr>
        <w:t xml:space="preserve">и тритоны в первых двух заданиях </w:t>
      </w:r>
      <w:r>
        <w:rPr>
          <w:rFonts w:ascii="Times New Roman" w:hAnsi="Times New Roman" w:cs="Times New Roman"/>
          <w:sz w:val="28"/>
          <w:szCs w:val="28"/>
        </w:rPr>
        <w:t>играть</w:t>
      </w:r>
    </w:p>
    <w:p w:rsidR="001C5E64" w:rsidRPr="00DC0101" w:rsidRDefault="001C5E64" w:rsidP="001C5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101">
        <w:rPr>
          <w:rFonts w:ascii="Times New Roman" w:hAnsi="Times New Roman" w:cs="Times New Roman"/>
          <w:sz w:val="28"/>
          <w:szCs w:val="28"/>
        </w:rPr>
        <w:t xml:space="preserve">Аккорды </w:t>
      </w:r>
      <w:r w:rsidR="006C2AFC">
        <w:rPr>
          <w:rFonts w:ascii="Times New Roman" w:hAnsi="Times New Roman" w:cs="Times New Roman"/>
          <w:sz w:val="28"/>
          <w:szCs w:val="28"/>
        </w:rPr>
        <w:t xml:space="preserve">из прошлого задания </w:t>
      </w:r>
      <w:bookmarkStart w:id="0" w:name="_GoBack"/>
      <w:bookmarkEnd w:id="0"/>
      <w:r w:rsidRPr="00DC0101">
        <w:rPr>
          <w:rFonts w:ascii="Times New Roman" w:hAnsi="Times New Roman" w:cs="Times New Roman"/>
          <w:sz w:val="28"/>
          <w:szCs w:val="28"/>
        </w:rPr>
        <w:t>продолжать играть на пианино от всех белых клавиш</w:t>
      </w:r>
    </w:p>
    <w:p w:rsidR="001C5E64" w:rsidRPr="00DC0101" w:rsidRDefault="001C5E64" w:rsidP="001C5E6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0101">
        <w:rPr>
          <w:rFonts w:ascii="Times New Roman" w:hAnsi="Times New Roman" w:cs="Times New Roman"/>
          <w:sz w:val="28"/>
          <w:szCs w:val="28"/>
        </w:rPr>
        <w:t xml:space="preserve">Тренироваться в онлайн-тренажере </w:t>
      </w:r>
      <w:r w:rsidR="008414F2">
        <w:rPr>
          <w:rFonts w:ascii="Times New Roman" w:hAnsi="Times New Roman" w:cs="Times New Roman"/>
          <w:sz w:val="28"/>
          <w:szCs w:val="28"/>
        </w:rPr>
        <w:t xml:space="preserve">по интервалам </w:t>
      </w:r>
      <w:r w:rsidRPr="00DC0101">
        <w:rPr>
          <w:rFonts w:ascii="Times New Roman" w:hAnsi="Times New Roman" w:cs="Times New Roman"/>
          <w:sz w:val="28"/>
          <w:szCs w:val="28"/>
        </w:rPr>
        <w:t>(готовимся к слуховому анализу)</w:t>
      </w:r>
    </w:p>
    <w:sectPr w:rsidR="001C5E64" w:rsidRPr="00DC0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104D2"/>
    <w:multiLevelType w:val="hybridMultilevel"/>
    <w:tmpl w:val="675A5346"/>
    <w:lvl w:ilvl="0" w:tplc="475263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AFC619E"/>
    <w:multiLevelType w:val="hybridMultilevel"/>
    <w:tmpl w:val="1996F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E64"/>
    <w:rsid w:val="001C5E64"/>
    <w:rsid w:val="00567ACD"/>
    <w:rsid w:val="006C2AFC"/>
    <w:rsid w:val="008118A9"/>
    <w:rsid w:val="008414F2"/>
    <w:rsid w:val="00DC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B8E1A"/>
  <w15:chartTrackingRefBased/>
  <w15:docId w15:val="{995CB74B-11EF-456E-B5AD-EF67896E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5E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2021-12-03T14:58:00Z</dcterms:created>
  <dcterms:modified xsi:type="dcterms:W3CDTF">2024-11-26T14:32:00Z</dcterms:modified>
</cp:coreProperties>
</file>